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703" w:rsidRPr="00A81060" w:rsidRDefault="002B7703" w:rsidP="002B7703">
      <w:pPr>
        <w:pStyle w:val="2"/>
        <w:ind w:firstLine="360"/>
        <w:jc w:val="left"/>
        <w:rPr>
          <w:rFonts w:ascii="Times New Roman" w:hAnsi="Times New Roman" w:cs="Times New Roman"/>
          <w:sz w:val="28"/>
          <w:szCs w:val="28"/>
          <w:lang w:val="kk-KZ"/>
        </w:rPr>
      </w:pPr>
      <w:proofErr w:type="spellStart"/>
      <w:r w:rsidRPr="00F13C21">
        <w:rPr>
          <w:rFonts w:ascii="Times New Roman" w:hAnsi="Times New Roman" w:cs="Times New Roman"/>
          <w:sz w:val="28"/>
          <w:szCs w:val="28"/>
        </w:rPr>
        <w:t>Пән</w:t>
      </w:r>
      <w:proofErr w:type="spellEnd"/>
      <w:r w:rsidRPr="00F13C21">
        <w:rPr>
          <w:rFonts w:ascii="Times New Roman" w:hAnsi="Times New Roman" w:cs="Times New Roman"/>
          <w:sz w:val="28"/>
          <w:szCs w:val="28"/>
        </w:rPr>
        <w:t xml:space="preserve"> </w:t>
      </w:r>
      <w:proofErr w:type="spellStart"/>
      <w:r w:rsidRPr="00F13C21">
        <w:rPr>
          <w:rFonts w:ascii="Times New Roman" w:hAnsi="Times New Roman" w:cs="Times New Roman"/>
          <w:sz w:val="28"/>
          <w:szCs w:val="28"/>
        </w:rPr>
        <w:t>аты</w:t>
      </w:r>
      <w:proofErr w:type="spellEnd"/>
      <w:r w:rsidRPr="00F13C21">
        <w:rPr>
          <w:rFonts w:ascii="Times New Roman" w:hAnsi="Times New Roman" w:cs="Times New Roman"/>
          <w:sz w:val="28"/>
          <w:szCs w:val="28"/>
        </w:rPr>
        <w:t xml:space="preserve">: </w:t>
      </w:r>
      <w:r w:rsidRPr="004B3F00">
        <w:rPr>
          <w:rFonts w:ascii="Times New Roman" w:hAnsi="Times New Roman" w:cs="Times New Roman"/>
          <w:sz w:val="28"/>
          <w:szCs w:val="28"/>
        </w:rPr>
        <w:t xml:space="preserve"> </w:t>
      </w:r>
      <w:r>
        <w:rPr>
          <w:rFonts w:ascii="Times New Roman" w:hAnsi="Times New Roman" w:cs="Times New Roman"/>
          <w:sz w:val="28"/>
          <w:szCs w:val="28"/>
          <w:lang w:val="kk-KZ"/>
        </w:rPr>
        <w:t>Журналист этикасы</w:t>
      </w:r>
      <w:r w:rsidRPr="00F13C21">
        <w:rPr>
          <w:rFonts w:ascii="Times New Roman" w:hAnsi="Times New Roman" w:cs="Times New Roman"/>
          <w:sz w:val="28"/>
          <w:szCs w:val="28"/>
          <w:lang w:val="kk-KZ"/>
        </w:rPr>
        <w:t xml:space="preserve">.    </w:t>
      </w:r>
      <w:bookmarkStart w:id="0" w:name="_GoBack"/>
      <w:bookmarkEnd w:id="0"/>
    </w:p>
    <w:p w:rsidR="002B7703" w:rsidRPr="00FA7464" w:rsidRDefault="002B7703" w:rsidP="002B7703">
      <w:pPr>
        <w:jc w:val="both"/>
        <w:rPr>
          <w:b/>
          <w:bCs/>
          <w:sz w:val="28"/>
          <w:szCs w:val="28"/>
          <w:lang w:val="kk-KZ"/>
        </w:rPr>
      </w:pPr>
      <w:r>
        <w:rPr>
          <w:b/>
          <w:bCs/>
          <w:sz w:val="28"/>
          <w:szCs w:val="28"/>
          <w:lang w:val="kk-KZ"/>
        </w:rPr>
        <w:t xml:space="preserve">    </w:t>
      </w:r>
      <w:r w:rsidRPr="00FA7464">
        <w:rPr>
          <w:b/>
          <w:bCs/>
          <w:sz w:val="28"/>
          <w:szCs w:val="28"/>
          <w:lang w:val="kk-KZ"/>
        </w:rPr>
        <w:t>Лектор: филол. ғ. к., доцент Р.С. Жақсылықбаева</w:t>
      </w:r>
    </w:p>
    <w:p w:rsidR="002B7703" w:rsidRDefault="002B7703" w:rsidP="002B7703">
      <w:pPr>
        <w:jc w:val="right"/>
        <w:rPr>
          <w:b/>
          <w:bCs/>
          <w:sz w:val="28"/>
          <w:szCs w:val="28"/>
          <w:lang w:val="kk-KZ"/>
        </w:rPr>
      </w:pPr>
    </w:p>
    <w:p w:rsidR="002B7703" w:rsidRPr="001A7673" w:rsidRDefault="002B7703" w:rsidP="002B7703">
      <w:pPr>
        <w:jc w:val="right"/>
        <w:rPr>
          <w:lang w:val="kk-KZ"/>
        </w:rPr>
      </w:pPr>
      <w:r>
        <w:rPr>
          <w:b/>
          <w:sz w:val="28"/>
          <w:szCs w:val="28"/>
          <w:lang w:val="kk-KZ"/>
        </w:rPr>
        <w:t>№</w:t>
      </w:r>
      <w:r w:rsidRPr="001A7673">
        <w:rPr>
          <w:b/>
          <w:sz w:val="28"/>
          <w:szCs w:val="28"/>
          <w:lang w:val="kk-KZ"/>
        </w:rPr>
        <w:t>4</w:t>
      </w:r>
      <w:r>
        <w:rPr>
          <w:b/>
          <w:sz w:val="28"/>
          <w:szCs w:val="28"/>
          <w:lang w:val="kk-KZ"/>
        </w:rPr>
        <w:t>-дәріс</w:t>
      </w:r>
      <w:r>
        <w:rPr>
          <w:lang w:val="kk-KZ"/>
        </w:rPr>
        <w:t xml:space="preserve">   </w:t>
      </w:r>
    </w:p>
    <w:p w:rsidR="002B7703" w:rsidRDefault="002B7703" w:rsidP="002B7703">
      <w:pPr>
        <w:pStyle w:val="a3"/>
        <w:jc w:val="both"/>
        <w:rPr>
          <w:b w:val="0"/>
          <w:iCs/>
          <w:szCs w:val="28"/>
        </w:rPr>
      </w:pPr>
    </w:p>
    <w:p w:rsidR="002B7703" w:rsidRDefault="002B7703" w:rsidP="002B7703">
      <w:pPr>
        <w:pStyle w:val="a3"/>
        <w:rPr>
          <w:sz w:val="32"/>
          <w:szCs w:val="32"/>
        </w:rPr>
      </w:pPr>
      <w:r w:rsidRPr="001A7673">
        <w:rPr>
          <w:sz w:val="32"/>
          <w:szCs w:val="32"/>
        </w:rPr>
        <w:t>Журналистік этиканың құқықтық негіздері</w:t>
      </w:r>
    </w:p>
    <w:p w:rsidR="002B7703" w:rsidRPr="001A7673" w:rsidRDefault="002B7703" w:rsidP="002B7703">
      <w:pPr>
        <w:pStyle w:val="a3"/>
        <w:rPr>
          <w:b w:val="0"/>
          <w:iCs/>
          <w:sz w:val="32"/>
          <w:szCs w:val="32"/>
        </w:rPr>
      </w:pPr>
    </w:p>
    <w:p w:rsidR="002B7703" w:rsidRPr="002B7703" w:rsidRDefault="002B7703" w:rsidP="002B7703">
      <w:pPr>
        <w:jc w:val="both"/>
        <w:rPr>
          <w:b/>
          <w:sz w:val="28"/>
          <w:szCs w:val="28"/>
          <w:lang w:val="kk-KZ" w:eastAsia="ko-KR"/>
        </w:rPr>
      </w:pPr>
      <w:r>
        <w:rPr>
          <w:lang w:val="kk-KZ"/>
        </w:rPr>
        <w:t xml:space="preserve">     </w:t>
      </w:r>
      <w:r>
        <w:rPr>
          <w:bCs/>
          <w:lang w:val="kk-KZ" w:eastAsia="ko-KR"/>
        </w:rPr>
        <w:t xml:space="preserve">       </w:t>
      </w:r>
      <w:r w:rsidRPr="002B7703">
        <w:rPr>
          <w:bCs/>
          <w:sz w:val="28"/>
          <w:szCs w:val="28"/>
          <w:lang w:val="kk-KZ" w:eastAsia="ko-KR"/>
        </w:rPr>
        <w:t xml:space="preserve">Елімізде бұқаралық ақпарат құралдары бостандық алды. Бұл 1991 жылы қабылданған “Баспасөз және басқа бұқаралық хабарлама құралдары туралы” Заңның І бабында көрсетілген: “Баспасөз және басқа бұқаралық хабарлама құралдары ерікті. Бұқаралық хабарламаға цензура жасауға жол берілмейді”. (“Баспасөз және басқа бұқаралық хабарлама құралдары туралы” Заң. //Егемен Қазақстан, 21 тамыз, 1991ж. ) </w:t>
      </w:r>
      <w:r w:rsidRPr="002B7703">
        <w:rPr>
          <w:b/>
          <w:sz w:val="28"/>
          <w:szCs w:val="28"/>
          <w:lang w:val="kk-KZ" w:eastAsia="ko-KR"/>
        </w:rPr>
        <w:t xml:space="preserve">     </w:t>
      </w:r>
    </w:p>
    <w:p w:rsidR="002B7703" w:rsidRPr="002B7703" w:rsidRDefault="002B7703" w:rsidP="002B7703">
      <w:pPr>
        <w:jc w:val="both"/>
        <w:rPr>
          <w:bCs/>
          <w:sz w:val="28"/>
          <w:szCs w:val="28"/>
          <w:lang w:val="kk-KZ" w:eastAsia="ko-KR"/>
        </w:rPr>
      </w:pPr>
      <w:r w:rsidRPr="002B7703">
        <w:rPr>
          <w:bCs/>
          <w:sz w:val="28"/>
          <w:szCs w:val="28"/>
          <w:lang w:val="kk-KZ" w:eastAsia="ko-KR"/>
        </w:rPr>
        <w:t xml:space="preserve">    Сөйтіп, енді БАҚ-ның   еріктілігі жағдайында журналистерге қойылатын талаптар  да өзгерді. Бұрын журналист үгітші, насихатшы және ұйымдастырушы деп аталып келді, енді оның негізгі қызметі – қоғамды ақпаратпен қамтамасыз ету; қазіргі журналист, ең алдымен, информатор болып табылады. Әрбір журналист өзі үшін өзі жауап беруге міндетті, жария етілген әрбір сөзі, әрбір материалы үшін автордың өзі жауапты болады. Журналистің даму деңгейі, қоғам арасындағы беделі әрбір басылымның, жеке журналистің қызметіне, баспасөз бостандығының қандай дәрежеде пайдаланылып жүргеніне тікелей байланысты. Демек, біздің елде демократия орнады деп сөз бостандығын теріс пайдаланып, кез келген ақпаратты жария етуге болмайды. Бұл туралы  “Баспасөз және басқа бұқаралық хабарлама құралдары туралы” Заңның І тарауының 5-бабында жазылған:</w:t>
      </w:r>
    </w:p>
    <w:p w:rsidR="002B7703" w:rsidRPr="002B7703" w:rsidRDefault="002B7703" w:rsidP="002B7703">
      <w:pPr>
        <w:jc w:val="both"/>
        <w:rPr>
          <w:sz w:val="28"/>
          <w:szCs w:val="28"/>
          <w:lang w:val="kk-KZ"/>
        </w:rPr>
      </w:pPr>
      <w:r w:rsidRPr="002B7703">
        <w:rPr>
          <w:bCs/>
          <w:sz w:val="28"/>
          <w:szCs w:val="28"/>
          <w:lang w:val="kk-KZ"/>
        </w:rPr>
        <w:t xml:space="preserve">     “Бұқаралық хабарлама құралдарын мемлекет немесе заңмен арнайы қорғалатын, өзге де құпияны құрайтын мәліметтерді жария ету, қолданылып жүрген мемлекеттік және қоғамдық құрылысты күштеп құлатуға немесе өзгертуге, республиканың егемендігі мен территориялық тұтастығын бұзуға шақыру, соғысты, зорлық-зомбылық пен қатігездікті, нәсілдік, ұлттық, таптық, діни астамшылықты немесе төзімсіздікті насихаттау, порнография тарату үшін, қылмыстық жолмен жазаланатын өзге де іс-әрекеттер жасау мақсатында пайдалануға жол берілмейді. Бұқаралық хабарлама құралдарын азаматтардың жеке өміріне араласу, олардың ар-ожданы мен қадір-қасиетіне қол сұғу үшін пайдалануға тыйым салынады және ол қолданылып жүрген заңдарға сәйкес қудаланады.</w:t>
      </w:r>
    </w:p>
    <w:p w:rsidR="008E47FE" w:rsidRPr="002B7703" w:rsidRDefault="008E47FE">
      <w:pPr>
        <w:rPr>
          <w:sz w:val="28"/>
          <w:szCs w:val="28"/>
          <w:lang w:val="kk-KZ"/>
        </w:rPr>
      </w:pPr>
    </w:p>
    <w:sectPr w:rsidR="008E47FE" w:rsidRPr="002B77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imes/Kazakh">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F4B"/>
    <w:rsid w:val="002B7703"/>
    <w:rsid w:val="007F6F4B"/>
    <w:rsid w:val="008E47FE"/>
    <w:rsid w:val="00A8106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703"/>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2B7703"/>
    <w:pPr>
      <w:keepNext/>
      <w:jc w:val="both"/>
      <w:outlineLvl w:val="1"/>
    </w:pPr>
    <w:rPr>
      <w:rFonts w:ascii="Times/Kazakh" w:eastAsia="Arial Unicode MS" w:hAnsi="Times/Kazakh" w:cs="Arial Unicode MS"/>
      <w:b/>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B7703"/>
    <w:rPr>
      <w:rFonts w:ascii="Times/Kazakh" w:eastAsia="Arial Unicode MS" w:hAnsi="Times/Kazakh" w:cs="Arial Unicode MS"/>
      <w:b/>
      <w:sz w:val="24"/>
      <w:szCs w:val="20"/>
      <w:lang w:eastAsia="ko-KR"/>
    </w:rPr>
  </w:style>
  <w:style w:type="paragraph" w:styleId="a3">
    <w:name w:val="Title"/>
    <w:basedOn w:val="a"/>
    <w:link w:val="a4"/>
    <w:qFormat/>
    <w:rsid w:val="002B7703"/>
    <w:pPr>
      <w:jc w:val="center"/>
    </w:pPr>
    <w:rPr>
      <w:b/>
      <w:bCs/>
      <w:sz w:val="28"/>
      <w:lang w:val="kk-KZ"/>
    </w:rPr>
  </w:style>
  <w:style w:type="character" w:customStyle="1" w:styleId="a4">
    <w:name w:val="Название Знак"/>
    <w:basedOn w:val="a0"/>
    <w:link w:val="a3"/>
    <w:rsid w:val="002B7703"/>
    <w:rPr>
      <w:rFonts w:ascii="Times New Roman" w:eastAsia="Times New Roman" w:hAnsi="Times New Roman" w:cs="Times New Roman"/>
      <w:b/>
      <w:bCs/>
      <w:sz w:val="28"/>
      <w:szCs w:val="24"/>
      <w:lang w:val="kk-KZ"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703"/>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2B7703"/>
    <w:pPr>
      <w:keepNext/>
      <w:jc w:val="both"/>
      <w:outlineLvl w:val="1"/>
    </w:pPr>
    <w:rPr>
      <w:rFonts w:ascii="Times/Kazakh" w:eastAsia="Arial Unicode MS" w:hAnsi="Times/Kazakh" w:cs="Arial Unicode MS"/>
      <w:b/>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B7703"/>
    <w:rPr>
      <w:rFonts w:ascii="Times/Kazakh" w:eastAsia="Arial Unicode MS" w:hAnsi="Times/Kazakh" w:cs="Arial Unicode MS"/>
      <w:b/>
      <w:sz w:val="24"/>
      <w:szCs w:val="20"/>
      <w:lang w:eastAsia="ko-KR"/>
    </w:rPr>
  </w:style>
  <w:style w:type="paragraph" w:styleId="a3">
    <w:name w:val="Title"/>
    <w:basedOn w:val="a"/>
    <w:link w:val="a4"/>
    <w:qFormat/>
    <w:rsid w:val="002B7703"/>
    <w:pPr>
      <w:jc w:val="center"/>
    </w:pPr>
    <w:rPr>
      <w:b/>
      <w:bCs/>
      <w:sz w:val="28"/>
      <w:lang w:val="kk-KZ"/>
    </w:rPr>
  </w:style>
  <w:style w:type="character" w:customStyle="1" w:styleId="a4">
    <w:name w:val="Название Знак"/>
    <w:basedOn w:val="a0"/>
    <w:link w:val="a3"/>
    <w:rsid w:val="002B7703"/>
    <w:rPr>
      <w:rFonts w:ascii="Times New Roman" w:eastAsia="Times New Roman" w:hAnsi="Times New Roman" w:cs="Times New Roman"/>
      <w:b/>
      <w:bCs/>
      <w:sz w:val="28"/>
      <w:szCs w:val="24"/>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1779</Characters>
  <Application>Microsoft Office Word</Application>
  <DocSecurity>0</DocSecurity>
  <Lines>14</Lines>
  <Paragraphs>4</Paragraphs>
  <ScaleCrop>false</ScaleCrop>
  <Company/>
  <LinksUpToDate>false</LinksUpToDate>
  <CharactersWithSpaces>2086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2014-01-03T12:13:00Z</dcterms:created>
  <dcterms:modified xsi:type="dcterms:W3CDTF">2014-01-04T09:49:00Z</dcterms:modified>
</cp:coreProperties>
</file>